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78" w:rsidRPr="00B31DCC" w:rsidRDefault="00DB4862" w:rsidP="00046B68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B31DCC">
        <w:rPr>
          <w:rFonts w:ascii="Arial" w:hAnsi="Arial" w:cs="Arial"/>
          <w:b/>
          <w:color w:val="FF0000"/>
          <w:sz w:val="26"/>
          <w:szCs w:val="26"/>
        </w:rPr>
        <w:t>COMUNICATO STAMPA FENEAL UIL PIEMONTE</w:t>
      </w:r>
    </w:p>
    <w:p w:rsidR="00046B68" w:rsidRPr="0096261A" w:rsidRDefault="00046B68" w:rsidP="00046B6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44ECF" w:rsidRPr="002D73F1" w:rsidRDefault="00DB4862" w:rsidP="00046B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261A">
        <w:rPr>
          <w:rFonts w:ascii="Arial" w:hAnsi="Arial" w:cs="Arial"/>
          <w:sz w:val="24"/>
          <w:szCs w:val="24"/>
        </w:rPr>
        <w:t xml:space="preserve">Il 25 novembre la categoria edile FENEAL UIL Piemonte </w:t>
      </w:r>
      <w:r w:rsidR="00344ECF" w:rsidRPr="0096261A">
        <w:rPr>
          <w:rFonts w:ascii="Arial" w:hAnsi="Arial" w:cs="Arial"/>
          <w:sz w:val="24"/>
          <w:szCs w:val="24"/>
        </w:rPr>
        <w:t xml:space="preserve">ufficializzerà alcuni importanti cambiamenti dell’assetto organizzativo: </w:t>
      </w:r>
      <w:r w:rsidR="00344ECF" w:rsidRPr="002D73F1">
        <w:rPr>
          <w:rFonts w:ascii="Arial" w:hAnsi="Arial" w:cs="Arial"/>
          <w:i/>
          <w:sz w:val="24"/>
          <w:szCs w:val="24"/>
        </w:rPr>
        <w:t>“Proseguendo n</w:t>
      </w:r>
      <w:r w:rsidR="000308F8" w:rsidRPr="002D73F1">
        <w:rPr>
          <w:rFonts w:ascii="Arial" w:hAnsi="Arial" w:cs="Arial"/>
          <w:i/>
          <w:sz w:val="24"/>
          <w:szCs w:val="24"/>
        </w:rPr>
        <w:t>el percorso avviato dalla Confederazione sia a livello nazionale che regionale</w:t>
      </w:r>
      <w:r w:rsidR="00344ECF" w:rsidRPr="002D73F1">
        <w:rPr>
          <w:rFonts w:ascii="Arial" w:hAnsi="Arial" w:cs="Arial"/>
          <w:i/>
          <w:sz w:val="24"/>
          <w:szCs w:val="24"/>
        </w:rPr>
        <w:t xml:space="preserve"> – </w:t>
      </w:r>
      <w:r w:rsidR="00344ECF" w:rsidRPr="002D73F1">
        <w:rPr>
          <w:rFonts w:ascii="Arial" w:hAnsi="Arial" w:cs="Arial"/>
          <w:b/>
          <w:i/>
          <w:color w:val="0070C0"/>
          <w:sz w:val="24"/>
          <w:szCs w:val="24"/>
        </w:rPr>
        <w:t>dichiara il Segretario Regionale</w:t>
      </w:r>
      <w:r w:rsidR="0096261A" w:rsidRPr="002D73F1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344ECF" w:rsidRPr="002D73F1">
        <w:rPr>
          <w:rFonts w:ascii="Arial" w:hAnsi="Arial" w:cs="Arial"/>
          <w:b/>
          <w:i/>
          <w:color w:val="0070C0"/>
          <w:sz w:val="24"/>
          <w:szCs w:val="24"/>
        </w:rPr>
        <w:t xml:space="preserve">Giuseppe Manta </w:t>
      </w:r>
      <w:r w:rsidR="00344ECF" w:rsidRPr="002D73F1">
        <w:rPr>
          <w:rFonts w:ascii="Arial" w:hAnsi="Arial" w:cs="Arial"/>
          <w:i/>
          <w:sz w:val="24"/>
          <w:szCs w:val="24"/>
        </w:rPr>
        <w:t xml:space="preserve">– procediamo allo scioglimento delle Federazioni Territoriali di Asti, Alessandria, </w:t>
      </w:r>
      <w:proofErr w:type="spellStart"/>
      <w:r w:rsidR="00344ECF" w:rsidRPr="002D73F1">
        <w:rPr>
          <w:rFonts w:ascii="Arial" w:hAnsi="Arial" w:cs="Arial"/>
          <w:i/>
          <w:sz w:val="24"/>
          <w:szCs w:val="24"/>
        </w:rPr>
        <w:t>Biella-Vercelli</w:t>
      </w:r>
      <w:proofErr w:type="spellEnd"/>
      <w:r w:rsidR="00344ECF" w:rsidRPr="002D73F1">
        <w:rPr>
          <w:rFonts w:ascii="Arial" w:hAnsi="Arial" w:cs="Arial"/>
          <w:i/>
          <w:sz w:val="24"/>
          <w:szCs w:val="24"/>
        </w:rPr>
        <w:t xml:space="preserve">, Cuneo, Novara, Torino, </w:t>
      </w:r>
      <w:proofErr w:type="spellStart"/>
      <w:r w:rsidR="00344ECF" w:rsidRPr="002D73F1">
        <w:rPr>
          <w:rFonts w:ascii="Arial" w:hAnsi="Arial" w:cs="Arial"/>
          <w:i/>
          <w:sz w:val="24"/>
          <w:szCs w:val="24"/>
        </w:rPr>
        <w:t>Verbano</w:t>
      </w:r>
      <w:proofErr w:type="spellEnd"/>
      <w:r w:rsidR="00344ECF" w:rsidRPr="002D73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44ECF" w:rsidRPr="002D73F1">
        <w:rPr>
          <w:rFonts w:ascii="Arial" w:hAnsi="Arial" w:cs="Arial"/>
          <w:i/>
          <w:sz w:val="24"/>
          <w:szCs w:val="24"/>
        </w:rPr>
        <w:t>Cusio</w:t>
      </w:r>
      <w:proofErr w:type="spellEnd"/>
      <w:r w:rsidR="00344ECF" w:rsidRPr="002D73F1">
        <w:rPr>
          <w:rFonts w:ascii="Arial" w:hAnsi="Arial" w:cs="Arial"/>
          <w:i/>
          <w:sz w:val="24"/>
          <w:szCs w:val="24"/>
        </w:rPr>
        <w:t xml:space="preserve"> Ossola e al loro successivo accorpamento nella FENEAL UIL Piemonte. </w:t>
      </w:r>
      <w:r w:rsidR="00344ECF" w:rsidRPr="002D73F1">
        <w:rPr>
          <w:rFonts w:ascii="Arial" w:hAnsi="Arial" w:cs="Arial"/>
          <w:i/>
          <w:sz w:val="24"/>
          <w:szCs w:val="24"/>
          <w:u w:val="single"/>
        </w:rPr>
        <w:t>E’ una scelta che ci porterà ad essere p</w:t>
      </w:r>
      <w:r w:rsidR="000308F8" w:rsidRPr="002D73F1">
        <w:rPr>
          <w:rFonts w:ascii="Arial" w:hAnsi="Arial" w:cs="Arial"/>
          <w:i/>
          <w:sz w:val="24"/>
          <w:szCs w:val="24"/>
          <w:u w:val="single"/>
        </w:rPr>
        <w:t>iù presenti</w:t>
      </w:r>
      <w:r w:rsidR="00344ECF" w:rsidRPr="002D73F1">
        <w:rPr>
          <w:rFonts w:ascii="Arial" w:hAnsi="Arial" w:cs="Arial"/>
          <w:i/>
          <w:sz w:val="24"/>
          <w:szCs w:val="24"/>
          <w:u w:val="single"/>
        </w:rPr>
        <w:t xml:space="preserve"> nei posti di lavoro e ad ottimizzare le risorse organizzative ed economiche.</w:t>
      </w:r>
      <w:r w:rsidR="00344ECF" w:rsidRPr="002D73F1">
        <w:rPr>
          <w:rFonts w:ascii="Arial" w:hAnsi="Arial" w:cs="Arial"/>
          <w:i/>
          <w:sz w:val="24"/>
          <w:szCs w:val="24"/>
        </w:rPr>
        <w:t xml:space="preserve"> </w:t>
      </w:r>
      <w:r w:rsidR="004A2095" w:rsidRPr="002D73F1">
        <w:rPr>
          <w:rFonts w:ascii="Arial" w:hAnsi="Arial" w:cs="Arial"/>
          <w:i/>
          <w:sz w:val="24"/>
          <w:szCs w:val="24"/>
        </w:rPr>
        <w:softHyphen/>
      </w:r>
      <w:r w:rsidR="00344ECF" w:rsidRPr="002D73F1">
        <w:rPr>
          <w:rFonts w:ascii="Arial" w:hAnsi="Arial" w:cs="Arial"/>
          <w:i/>
          <w:sz w:val="24"/>
          <w:szCs w:val="24"/>
        </w:rPr>
        <w:t>Eliminiamo la definizione di confini territoriali e i nostri funzionari potranno agire su tutto il territorio, essendo più presenti anche in quelle zone che al confine tra due province rimanevano “</w:t>
      </w:r>
      <w:r w:rsidR="000308F8" w:rsidRPr="002D73F1">
        <w:rPr>
          <w:rFonts w:ascii="Arial" w:hAnsi="Arial" w:cs="Arial"/>
          <w:i/>
          <w:sz w:val="24"/>
          <w:szCs w:val="24"/>
        </w:rPr>
        <w:t>terra di nessuno” amplificando l’efficaci</w:t>
      </w:r>
      <w:r w:rsidR="004A2095" w:rsidRPr="002D73F1">
        <w:rPr>
          <w:rFonts w:ascii="Arial" w:hAnsi="Arial" w:cs="Arial"/>
          <w:i/>
          <w:sz w:val="24"/>
          <w:szCs w:val="24"/>
        </w:rPr>
        <w:t>a e la presenza del S</w:t>
      </w:r>
      <w:r w:rsidR="000308F8" w:rsidRPr="002D73F1">
        <w:rPr>
          <w:rFonts w:ascii="Arial" w:hAnsi="Arial" w:cs="Arial"/>
          <w:i/>
          <w:sz w:val="24"/>
          <w:szCs w:val="24"/>
        </w:rPr>
        <w:t xml:space="preserve">indacato in tutta la Regione”. </w:t>
      </w:r>
    </w:p>
    <w:p w:rsidR="00046B68" w:rsidRPr="0096261A" w:rsidRDefault="00046B68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B68" w:rsidRPr="0096261A" w:rsidRDefault="00DB4862" w:rsidP="00046B68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96261A">
        <w:rPr>
          <w:rFonts w:ascii="Arial" w:hAnsi="Arial" w:cs="Arial"/>
          <w:b/>
          <w:sz w:val="24"/>
          <w:szCs w:val="24"/>
        </w:rPr>
        <w:t>Alle ore</w:t>
      </w:r>
      <w:r w:rsidR="00311D01" w:rsidRPr="0096261A">
        <w:rPr>
          <w:rFonts w:ascii="Arial" w:hAnsi="Arial" w:cs="Arial"/>
          <w:b/>
          <w:sz w:val="24"/>
          <w:szCs w:val="24"/>
        </w:rPr>
        <w:t xml:space="preserve"> 15 presso la Cassa Edile di Vercelli in corso </w:t>
      </w:r>
      <w:proofErr w:type="spellStart"/>
      <w:r w:rsidR="00311D01" w:rsidRPr="0096261A">
        <w:rPr>
          <w:rFonts w:ascii="Arial" w:hAnsi="Arial" w:cs="Arial"/>
          <w:b/>
          <w:sz w:val="24"/>
          <w:szCs w:val="24"/>
        </w:rPr>
        <w:t>Rigola</w:t>
      </w:r>
      <w:proofErr w:type="spellEnd"/>
      <w:r w:rsidR="00311D01" w:rsidRPr="0096261A">
        <w:rPr>
          <w:rFonts w:ascii="Arial" w:hAnsi="Arial" w:cs="Arial"/>
          <w:b/>
          <w:sz w:val="24"/>
          <w:szCs w:val="24"/>
        </w:rPr>
        <w:t xml:space="preserve"> 107, si svolgerà la tavola rotonda</w:t>
      </w:r>
      <w:r w:rsidR="00311D01" w:rsidRPr="0096261A">
        <w:rPr>
          <w:rFonts w:ascii="Arial" w:hAnsi="Arial" w:cs="Arial"/>
          <w:sz w:val="24"/>
          <w:szCs w:val="24"/>
        </w:rPr>
        <w:t xml:space="preserve"> </w:t>
      </w:r>
      <w:r w:rsidR="00311D01" w:rsidRPr="0096261A">
        <w:rPr>
          <w:rFonts w:ascii="Arial" w:hAnsi="Arial" w:cs="Arial"/>
          <w:b/>
          <w:i/>
          <w:color w:val="0070C0"/>
          <w:sz w:val="24"/>
          <w:szCs w:val="24"/>
        </w:rPr>
        <w:t>“L’importanza strategica della salvaguardia del territorio e della riqualificazione dei centri urbani come rilancio per un’edilizia legale e sicura”</w:t>
      </w:r>
      <w:r w:rsidR="00046B68" w:rsidRPr="0096261A">
        <w:rPr>
          <w:rFonts w:ascii="Arial" w:hAnsi="Arial" w:cs="Arial"/>
          <w:b/>
          <w:i/>
          <w:color w:val="0070C0"/>
          <w:sz w:val="24"/>
          <w:szCs w:val="24"/>
        </w:rPr>
        <w:t>.</w:t>
      </w:r>
    </w:p>
    <w:p w:rsidR="00046B68" w:rsidRPr="0096261A" w:rsidRDefault="00046B68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B68" w:rsidRPr="0096261A" w:rsidRDefault="00046B68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61A">
        <w:rPr>
          <w:rFonts w:ascii="Arial" w:hAnsi="Arial" w:cs="Arial"/>
          <w:b/>
          <w:sz w:val="24"/>
          <w:szCs w:val="24"/>
        </w:rPr>
        <w:t>PARTECIPERANNO:</w:t>
      </w:r>
      <w:r w:rsidRPr="0096261A">
        <w:rPr>
          <w:rFonts w:ascii="Arial" w:hAnsi="Arial" w:cs="Arial"/>
          <w:sz w:val="24"/>
          <w:szCs w:val="24"/>
        </w:rPr>
        <w:t xml:space="preserve"> </w:t>
      </w:r>
      <w:r w:rsidR="00311D01" w:rsidRPr="0096261A">
        <w:rPr>
          <w:rFonts w:ascii="Arial" w:hAnsi="Arial" w:cs="Arial"/>
          <w:sz w:val="24"/>
          <w:szCs w:val="24"/>
        </w:rPr>
        <w:t xml:space="preserve">il Segretario Generale Nazionale FENEAL UIL Vito Panzarella, il Vicepresidente ANCE Piemonte Rino </w:t>
      </w:r>
      <w:proofErr w:type="spellStart"/>
      <w:r w:rsidR="00311D01" w:rsidRPr="0096261A">
        <w:rPr>
          <w:rFonts w:ascii="Arial" w:hAnsi="Arial" w:cs="Arial"/>
          <w:sz w:val="24"/>
          <w:szCs w:val="24"/>
        </w:rPr>
        <w:t>Bazzani</w:t>
      </w:r>
      <w:proofErr w:type="spellEnd"/>
      <w:r w:rsidR="00311D01" w:rsidRPr="0096261A">
        <w:rPr>
          <w:rFonts w:ascii="Arial" w:hAnsi="Arial" w:cs="Arial"/>
          <w:sz w:val="24"/>
          <w:szCs w:val="24"/>
        </w:rPr>
        <w:t xml:space="preserve">, il Direttore CNA Vercelli Alberto </w:t>
      </w:r>
      <w:proofErr w:type="spellStart"/>
      <w:r w:rsidR="00311D01" w:rsidRPr="0096261A">
        <w:rPr>
          <w:rFonts w:ascii="Arial" w:hAnsi="Arial" w:cs="Arial"/>
          <w:sz w:val="24"/>
          <w:szCs w:val="24"/>
        </w:rPr>
        <w:t>Peterlin</w:t>
      </w:r>
      <w:proofErr w:type="spellEnd"/>
      <w:r w:rsidR="00311D01" w:rsidRPr="0096261A">
        <w:rPr>
          <w:rFonts w:ascii="Arial" w:hAnsi="Arial" w:cs="Arial"/>
          <w:sz w:val="24"/>
          <w:szCs w:val="24"/>
        </w:rPr>
        <w:t xml:space="preserve">, </w:t>
      </w:r>
      <w:r w:rsidR="002C7DC0" w:rsidRPr="0096261A">
        <w:rPr>
          <w:rFonts w:ascii="Arial" w:hAnsi="Arial" w:cs="Arial"/>
          <w:sz w:val="24"/>
          <w:szCs w:val="24"/>
        </w:rPr>
        <w:t xml:space="preserve">la Funzionaria dell’assessorato alle Infrastrutture della Regione Piemonte Antonia </w:t>
      </w:r>
      <w:proofErr w:type="spellStart"/>
      <w:r w:rsidR="002C7DC0" w:rsidRPr="0096261A">
        <w:rPr>
          <w:rFonts w:ascii="Arial" w:hAnsi="Arial" w:cs="Arial"/>
          <w:sz w:val="24"/>
          <w:szCs w:val="24"/>
        </w:rPr>
        <w:t>Impedovo</w:t>
      </w:r>
      <w:proofErr w:type="spellEnd"/>
      <w:r w:rsidR="002C7DC0" w:rsidRPr="0096261A">
        <w:rPr>
          <w:rFonts w:ascii="Arial" w:hAnsi="Arial" w:cs="Arial"/>
          <w:sz w:val="24"/>
          <w:szCs w:val="24"/>
        </w:rPr>
        <w:t xml:space="preserve">, </w:t>
      </w:r>
      <w:r w:rsidR="00311D01" w:rsidRPr="0096261A">
        <w:rPr>
          <w:rFonts w:ascii="Arial" w:hAnsi="Arial" w:cs="Arial"/>
          <w:sz w:val="24"/>
          <w:szCs w:val="24"/>
        </w:rPr>
        <w:t xml:space="preserve">il Segretario Generale UIL Piemonte Gianni Cortese, il  Segretario Regionale FILCA CISL Piero Donnola, il Segretario Regionale FILLEA CGIL Lucio </w:t>
      </w:r>
      <w:proofErr w:type="spellStart"/>
      <w:r w:rsidR="00311D01" w:rsidRPr="0096261A">
        <w:rPr>
          <w:rFonts w:ascii="Arial" w:hAnsi="Arial" w:cs="Arial"/>
          <w:sz w:val="24"/>
          <w:szCs w:val="24"/>
        </w:rPr>
        <w:t>Reggiori</w:t>
      </w:r>
      <w:proofErr w:type="spellEnd"/>
      <w:r w:rsidR="00311D01" w:rsidRPr="0096261A">
        <w:rPr>
          <w:rFonts w:ascii="Arial" w:hAnsi="Arial" w:cs="Arial"/>
          <w:sz w:val="24"/>
          <w:szCs w:val="24"/>
        </w:rPr>
        <w:t xml:space="preserve">. </w:t>
      </w:r>
    </w:p>
    <w:p w:rsidR="00046B68" w:rsidRPr="0096261A" w:rsidRDefault="00046B68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B68" w:rsidRDefault="0096261A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SIETE INVITATI A PARTECIPARE.</w:t>
      </w:r>
      <w:r w:rsidR="00046B68" w:rsidRPr="0096261A">
        <w:rPr>
          <w:rFonts w:ascii="Arial" w:hAnsi="Arial" w:cs="Arial"/>
          <w:sz w:val="24"/>
          <w:szCs w:val="24"/>
        </w:rPr>
        <w:t xml:space="preserve"> Per informazioni potete contattare il Segretario della FENEAL UIL Piemonte Giuseppe Manta al numero 392.7434702</w:t>
      </w:r>
    </w:p>
    <w:p w:rsidR="00CC7907" w:rsidRDefault="00CC7907" w:rsidP="00046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D01" w:rsidRPr="0096261A" w:rsidRDefault="00CC7907" w:rsidP="000308F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(in allegato la locandina della tavola rotonda)</w:t>
      </w:r>
    </w:p>
    <w:sectPr w:rsidR="00311D01" w:rsidRPr="0096261A" w:rsidSect="00A83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36855"/>
    <w:rsid w:val="00026A5F"/>
    <w:rsid w:val="000308F8"/>
    <w:rsid w:val="000310C6"/>
    <w:rsid w:val="00046B68"/>
    <w:rsid w:val="000627C4"/>
    <w:rsid w:val="000B355F"/>
    <w:rsid w:val="000B501A"/>
    <w:rsid w:val="000E1D11"/>
    <w:rsid w:val="001D293F"/>
    <w:rsid w:val="001D3BC0"/>
    <w:rsid w:val="001D4182"/>
    <w:rsid w:val="002C7DC0"/>
    <w:rsid w:val="002D73F1"/>
    <w:rsid w:val="00311D01"/>
    <w:rsid w:val="00344ECF"/>
    <w:rsid w:val="00372D2A"/>
    <w:rsid w:val="003C71F5"/>
    <w:rsid w:val="003F22E0"/>
    <w:rsid w:val="003F72EB"/>
    <w:rsid w:val="004215E7"/>
    <w:rsid w:val="00435911"/>
    <w:rsid w:val="0046523A"/>
    <w:rsid w:val="004A2095"/>
    <w:rsid w:val="005F3941"/>
    <w:rsid w:val="006D7A0C"/>
    <w:rsid w:val="00765304"/>
    <w:rsid w:val="0078064F"/>
    <w:rsid w:val="008D4549"/>
    <w:rsid w:val="009006B1"/>
    <w:rsid w:val="00923C6B"/>
    <w:rsid w:val="0093569B"/>
    <w:rsid w:val="0096261A"/>
    <w:rsid w:val="00A1748F"/>
    <w:rsid w:val="00A31BDA"/>
    <w:rsid w:val="00A36855"/>
    <w:rsid w:val="00A42804"/>
    <w:rsid w:val="00A83178"/>
    <w:rsid w:val="00AA6F0F"/>
    <w:rsid w:val="00AF4D14"/>
    <w:rsid w:val="00B31DCC"/>
    <w:rsid w:val="00BA0581"/>
    <w:rsid w:val="00BC2B37"/>
    <w:rsid w:val="00C467DD"/>
    <w:rsid w:val="00C90929"/>
    <w:rsid w:val="00CA2743"/>
    <w:rsid w:val="00CC7907"/>
    <w:rsid w:val="00D7226D"/>
    <w:rsid w:val="00DB4862"/>
    <w:rsid w:val="00DC625D"/>
    <w:rsid w:val="00DD136D"/>
    <w:rsid w:val="00E12EE8"/>
    <w:rsid w:val="00EB2837"/>
    <w:rsid w:val="00F20619"/>
    <w:rsid w:val="00F36BD7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Win7Mac</dc:creator>
  <cp:lastModifiedBy>Win7Mac</cp:lastModifiedBy>
  <cp:revision>15</cp:revision>
  <dcterms:created xsi:type="dcterms:W3CDTF">2016-11-17T10:55:00Z</dcterms:created>
  <dcterms:modified xsi:type="dcterms:W3CDTF">2016-11-17T11:32:00Z</dcterms:modified>
</cp:coreProperties>
</file>