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FE" w:rsidRDefault="003279FE" w:rsidP="00821A15">
      <w:pPr>
        <w:pStyle w:val="Heading1"/>
      </w:pPr>
      <w:r>
        <w:t xml:space="preserve">Roma, 25 marzo 2015 </w:t>
      </w:r>
    </w:p>
    <w:p w:rsidR="003279FE" w:rsidRDefault="003279FE" w:rsidP="00821A15">
      <w:pPr>
        <w:pStyle w:val="Heading1"/>
      </w:pPr>
    </w:p>
    <w:p w:rsidR="003279FE" w:rsidRDefault="003279FE" w:rsidP="00821A15">
      <w:pPr>
        <w:pStyle w:val="Heading1"/>
        <w:jc w:val="center"/>
      </w:pPr>
      <w:r>
        <w:t>DOCUMENTO FINALE DEL CONSIGLIO NAZIONALE PARI OPPORTUNITA’ E POLITICHE DI GENERE UIL</w:t>
      </w:r>
    </w:p>
    <w:p w:rsidR="003279FE" w:rsidRDefault="003279FE" w:rsidP="00821A15">
      <w:pPr>
        <w:pStyle w:val="Heading1"/>
        <w:jc w:val="both"/>
      </w:pPr>
      <w:r>
        <w:t xml:space="preserve">Il Consiglio Nazionale PO e Politiche di genere della Uil riunitosi in data odierna nella sede nazionale, accogliendo  con soddisfazione le affermazioni del Segretario Generale Carmelo Barbagallo che hanno fatto chiarezza sul ruolo prettamente politico del Coordinamento Nazionale P.O. e politiche di genere rispetto al ruolo dei Servizi  della Confederazione, </w:t>
      </w:r>
    </w:p>
    <w:p w:rsidR="003279FE" w:rsidRDefault="003279FE" w:rsidP="00821A15">
      <w:pPr>
        <w:pStyle w:val="Heading1"/>
        <w:jc w:val="both"/>
      </w:pPr>
    </w:p>
    <w:p w:rsidR="003279FE" w:rsidRDefault="003279FE" w:rsidP="00821A15">
      <w:pPr>
        <w:pStyle w:val="Heading1"/>
        <w:jc w:val="center"/>
      </w:pPr>
      <w:r>
        <w:t>A P P R O V A</w:t>
      </w:r>
    </w:p>
    <w:p w:rsidR="003279FE" w:rsidRDefault="003279FE" w:rsidP="00821A15">
      <w:pPr>
        <w:pStyle w:val="Heading1"/>
        <w:jc w:val="both"/>
      </w:pPr>
    </w:p>
    <w:p w:rsidR="003279FE" w:rsidRDefault="003279FE" w:rsidP="00821A15">
      <w:pPr>
        <w:pStyle w:val="Heading1"/>
        <w:jc w:val="both"/>
      </w:pPr>
      <w:r>
        <w:t xml:space="preserve">La relazione di Maria Pia Mannino dandole ampio mandato a proseguire nelle iniziative oggi enunciate con l’obiettivo di portare le politiche di genere della UIL </w:t>
      </w:r>
      <w:bookmarkStart w:id="0" w:name="_GoBack"/>
      <w:bookmarkEnd w:id="0"/>
      <w:r>
        <w:t>al ruolo loro istituzionalmente assegnato dalla Confederazione  UIL .</w:t>
      </w:r>
    </w:p>
    <w:p w:rsidR="003279FE" w:rsidRDefault="003279FE" w:rsidP="00821A15">
      <w:pPr>
        <w:pStyle w:val="Heading1"/>
        <w:jc w:val="both"/>
      </w:pPr>
    </w:p>
    <w:p w:rsidR="003279FE" w:rsidRDefault="003279FE">
      <w:pPr>
        <w:pStyle w:val="Heading1"/>
      </w:pPr>
    </w:p>
    <w:sectPr w:rsidR="003279FE" w:rsidSect="00351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15"/>
    <w:rsid w:val="00144462"/>
    <w:rsid w:val="002469CA"/>
    <w:rsid w:val="003279FE"/>
    <w:rsid w:val="00351BD4"/>
    <w:rsid w:val="00774849"/>
    <w:rsid w:val="00821A15"/>
    <w:rsid w:val="00A616FD"/>
    <w:rsid w:val="00B2242D"/>
    <w:rsid w:val="00CB161A"/>
    <w:rsid w:val="00E571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D4"/>
    <w:pPr>
      <w:spacing w:after="200" w:line="276" w:lineRule="auto"/>
    </w:pPr>
    <w:rPr>
      <w:lang w:eastAsia="en-US"/>
    </w:rPr>
  </w:style>
  <w:style w:type="paragraph" w:styleId="Heading1">
    <w:name w:val="heading 1"/>
    <w:basedOn w:val="Normal"/>
    <w:next w:val="Normal"/>
    <w:link w:val="Heading1Char"/>
    <w:uiPriority w:val="99"/>
    <w:qFormat/>
    <w:rsid w:val="00821A1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15"/>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107</Words>
  <Characters>611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25 marzo 2015 </dc:title>
  <dc:subject/>
  <dc:creator>Fabrizio Dessy</dc:creator>
  <cp:keywords/>
  <dc:description/>
  <cp:lastModifiedBy>agrusa</cp:lastModifiedBy>
  <cp:revision>3</cp:revision>
  <cp:lastPrinted>2015-03-25T13:06:00Z</cp:lastPrinted>
  <dcterms:created xsi:type="dcterms:W3CDTF">2015-03-25T14:02:00Z</dcterms:created>
  <dcterms:modified xsi:type="dcterms:W3CDTF">2015-03-25T14:26:00Z</dcterms:modified>
</cp:coreProperties>
</file>